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5C3" w:rsidRDefault="002C25C3" w:rsidP="002C25C3">
      <w:pPr>
        <w:autoSpaceDE w:val="0"/>
        <w:autoSpaceDN w:val="0"/>
        <w:adjustRightInd w:val="0"/>
        <w:rPr>
          <w:rFonts w:asciiTheme="majorBidi" w:eastAsia="Calibri" w:hAnsiTheme="majorBidi" w:cstheme="majorBidi"/>
          <w:b/>
          <w:bCs/>
          <w:color w:val="000000"/>
          <w:sz w:val="26"/>
          <w:szCs w:val="20"/>
        </w:rPr>
      </w:pPr>
      <w:r>
        <w:rPr>
          <w:rFonts w:asciiTheme="majorBidi" w:eastAsia="Calibri" w:hAnsiTheme="majorBidi" w:cstheme="majorBidi"/>
          <w:b/>
          <w:bCs/>
          <w:color w:val="000000"/>
          <w:sz w:val="26"/>
          <w:szCs w:val="20"/>
        </w:rPr>
        <w:t xml:space="preserve">Editing For Print Media </w:t>
      </w:r>
    </w:p>
    <w:p w:rsidR="002C25C3" w:rsidRDefault="002C25C3" w:rsidP="002C25C3">
      <w:pPr>
        <w:autoSpaceDE w:val="0"/>
        <w:autoSpaceDN w:val="0"/>
        <w:adjustRightInd w:val="0"/>
        <w:rPr>
          <w:rFonts w:asciiTheme="majorBidi" w:eastAsia="Calibri" w:hAnsiTheme="majorBidi" w:cstheme="majorBidi"/>
          <w:color w:val="000000"/>
          <w:szCs w:val="20"/>
        </w:rPr>
      </w:pPr>
      <w:r>
        <w:rPr>
          <w:rFonts w:asciiTheme="majorBidi" w:eastAsia="Calibri" w:hAnsiTheme="majorBidi" w:cstheme="majorBidi"/>
          <w:b/>
          <w:bCs/>
          <w:color w:val="000000"/>
          <w:sz w:val="26"/>
          <w:szCs w:val="20"/>
        </w:rPr>
        <w:t>Objectives:</w:t>
      </w:r>
    </w:p>
    <w:p w:rsidR="002C25C3" w:rsidRDefault="002C25C3" w:rsidP="002C25C3">
      <w:pPr>
        <w:autoSpaceDE w:val="0"/>
        <w:autoSpaceDN w:val="0"/>
        <w:adjustRightInd w:val="0"/>
        <w:ind w:left="720"/>
        <w:rPr>
          <w:rFonts w:asciiTheme="majorBidi" w:eastAsia="Calibri" w:hAnsiTheme="majorBidi" w:cstheme="majorBidi"/>
          <w:color w:val="000000"/>
          <w:szCs w:val="20"/>
        </w:rPr>
      </w:pPr>
      <w:r>
        <w:rPr>
          <w:rFonts w:asciiTheme="majorBidi" w:eastAsia="Calibri" w:hAnsiTheme="majorBidi" w:cstheme="majorBidi"/>
          <w:color w:val="000000"/>
          <w:szCs w:val="20"/>
        </w:rPr>
        <w:t xml:space="preserve">This course aims at introducing the students with different kinds of writings, to acquaint them about writing techniques and to develop their writing skills for different media. </w:t>
      </w:r>
    </w:p>
    <w:p w:rsidR="002C25C3" w:rsidRDefault="002C25C3" w:rsidP="002C25C3">
      <w:pPr>
        <w:autoSpaceDE w:val="0"/>
        <w:autoSpaceDN w:val="0"/>
        <w:adjustRightInd w:val="0"/>
        <w:rPr>
          <w:rFonts w:asciiTheme="majorBidi" w:eastAsia="Calibri" w:hAnsiTheme="majorBidi" w:cstheme="majorBidi"/>
          <w:color w:val="000000"/>
          <w:sz w:val="26"/>
          <w:szCs w:val="23"/>
        </w:rPr>
      </w:pPr>
      <w:r>
        <w:rPr>
          <w:rFonts w:asciiTheme="majorBidi" w:eastAsia="Calibri" w:hAnsiTheme="majorBidi" w:cstheme="majorBidi"/>
          <w:b/>
          <w:bCs/>
          <w:color w:val="000000"/>
          <w:sz w:val="26"/>
          <w:szCs w:val="23"/>
        </w:rPr>
        <w:t xml:space="preserve">Contents: </w:t>
      </w:r>
    </w:p>
    <w:p w:rsidR="002C25C3" w:rsidRDefault="002C25C3" w:rsidP="002C25C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right="-20"/>
        <w:rPr>
          <w:rFonts w:asciiTheme="majorBidi" w:eastAsia="Calibri" w:hAnsiTheme="majorBidi" w:cstheme="majorBidi"/>
          <w:color w:val="000000"/>
          <w:szCs w:val="20"/>
        </w:rPr>
      </w:pPr>
      <w:r>
        <w:rPr>
          <w:rFonts w:asciiTheme="majorBidi" w:eastAsia="Calibri" w:hAnsiTheme="majorBidi" w:cstheme="majorBidi"/>
          <w:b/>
          <w:color w:val="000000"/>
          <w:szCs w:val="20"/>
        </w:rPr>
        <w:t>Effective writing</w:t>
      </w:r>
      <w:r>
        <w:rPr>
          <w:rFonts w:asciiTheme="majorBidi" w:eastAsia="Calibri" w:hAnsiTheme="majorBidi" w:cstheme="majorBidi"/>
          <w:color w:val="000000"/>
          <w:szCs w:val="20"/>
        </w:rPr>
        <w:t xml:space="preserve"> (consistency, unity, coherence and compactness) </w:t>
      </w:r>
    </w:p>
    <w:p w:rsidR="002C25C3" w:rsidRDefault="002C25C3" w:rsidP="002C25C3">
      <w:pPr>
        <w:pStyle w:val="ListParagraph"/>
        <w:numPr>
          <w:ilvl w:val="0"/>
          <w:numId w:val="2"/>
        </w:numPr>
        <w:rPr>
          <w:rFonts w:asciiTheme="majorBidi" w:eastAsia="Calibri" w:hAnsiTheme="majorBidi" w:cstheme="majorBidi"/>
          <w:color w:val="000000"/>
          <w:szCs w:val="20"/>
        </w:rPr>
      </w:pPr>
      <w:r>
        <w:rPr>
          <w:rFonts w:asciiTheme="majorBidi" w:eastAsia="Calibri" w:hAnsiTheme="majorBidi" w:cstheme="majorBidi"/>
          <w:color w:val="000000"/>
          <w:szCs w:val="20"/>
        </w:rPr>
        <w:t>Writing effective sentences</w:t>
      </w:r>
    </w:p>
    <w:p w:rsidR="002C25C3" w:rsidRDefault="002C25C3" w:rsidP="002C25C3">
      <w:pPr>
        <w:pStyle w:val="ListParagraph"/>
        <w:numPr>
          <w:ilvl w:val="0"/>
          <w:numId w:val="2"/>
        </w:numPr>
        <w:rPr>
          <w:rFonts w:asciiTheme="majorBidi" w:eastAsia="Calibri" w:hAnsiTheme="majorBidi" w:cstheme="majorBidi"/>
          <w:color w:val="000000"/>
          <w:szCs w:val="20"/>
        </w:rPr>
      </w:pPr>
      <w:r>
        <w:rPr>
          <w:rFonts w:asciiTheme="majorBidi" w:eastAsia="Calibri" w:hAnsiTheme="majorBidi" w:cstheme="majorBidi"/>
          <w:color w:val="000000"/>
          <w:szCs w:val="20"/>
        </w:rPr>
        <w:t>Paragraph writing,</w:t>
      </w:r>
    </w:p>
    <w:p w:rsidR="002C25C3" w:rsidRDefault="002C25C3" w:rsidP="002C25C3">
      <w:pPr>
        <w:pStyle w:val="ListParagraph"/>
        <w:numPr>
          <w:ilvl w:val="0"/>
          <w:numId w:val="2"/>
        </w:numPr>
        <w:rPr>
          <w:rFonts w:asciiTheme="majorBidi" w:eastAsia="Calibri" w:hAnsiTheme="majorBidi" w:cstheme="majorBidi"/>
          <w:color w:val="000000"/>
          <w:szCs w:val="20"/>
        </w:rPr>
      </w:pPr>
      <w:r>
        <w:rPr>
          <w:rFonts w:asciiTheme="majorBidi" w:eastAsia="Calibri" w:hAnsiTheme="majorBidi" w:cstheme="majorBidi"/>
          <w:color w:val="000000"/>
          <w:szCs w:val="20"/>
        </w:rPr>
        <w:t>Kinds and principles (inductive and deductive patterns of paragraph.</w:t>
      </w:r>
    </w:p>
    <w:p w:rsidR="002C25C3" w:rsidRDefault="002C25C3" w:rsidP="002C25C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right="-20"/>
        <w:rPr>
          <w:rFonts w:asciiTheme="majorBidi" w:eastAsia="Calibri" w:hAnsiTheme="majorBidi" w:cstheme="majorBidi"/>
          <w:color w:val="000000"/>
          <w:szCs w:val="20"/>
        </w:rPr>
      </w:pPr>
      <w:r>
        <w:rPr>
          <w:rFonts w:asciiTheme="majorBidi" w:eastAsia="Calibri" w:hAnsiTheme="majorBidi" w:cstheme="majorBidi"/>
          <w:b/>
          <w:bCs/>
          <w:color w:val="000000"/>
          <w:szCs w:val="20"/>
        </w:rPr>
        <w:t xml:space="preserve">Block paragraphing </w:t>
      </w:r>
    </w:p>
    <w:p w:rsidR="002C25C3" w:rsidRDefault="002C25C3" w:rsidP="002C25C3">
      <w:pPr>
        <w:pStyle w:val="ListParagraph"/>
        <w:numPr>
          <w:ilvl w:val="0"/>
          <w:numId w:val="3"/>
        </w:numPr>
        <w:autoSpaceDE w:val="0"/>
        <w:autoSpaceDN w:val="0"/>
        <w:adjustRightInd w:val="0"/>
        <w:ind w:right="-20"/>
        <w:rPr>
          <w:rFonts w:asciiTheme="majorBidi" w:eastAsia="Calibri" w:hAnsiTheme="majorBidi" w:cstheme="majorBidi"/>
          <w:color w:val="000000"/>
          <w:szCs w:val="20"/>
        </w:rPr>
      </w:pPr>
      <w:r>
        <w:rPr>
          <w:rFonts w:asciiTheme="majorBidi" w:eastAsia="Calibri" w:hAnsiTheme="majorBidi" w:cstheme="majorBidi"/>
          <w:color w:val="000000"/>
          <w:szCs w:val="20"/>
        </w:rPr>
        <w:t xml:space="preserve">Longer composition – Essay writing, précis writing </w:t>
      </w:r>
    </w:p>
    <w:p w:rsidR="002C25C3" w:rsidRDefault="002C25C3" w:rsidP="002C25C3">
      <w:pPr>
        <w:pStyle w:val="ListParagraph"/>
        <w:numPr>
          <w:ilvl w:val="0"/>
          <w:numId w:val="3"/>
        </w:numPr>
        <w:autoSpaceDE w:val="0"/>
        <w:autoSpaceDN w:val="0"/>
        <w:adjustRightInd w:val="0"/>
        <w:rPr>
          <w:rFonts w:asciiTheme="majorBidi" w:eastAsia="Calibri" w:hAnsiTheme="majorBidi" w:cstheme="majorBidi"/>
          <w:color w:val="000000"/>
          <w:szCs w:val="20"/>
        </w:rPr>
      </w:pPr>
      <w:r>
        <w:rPr>
          <w:rFonts w:asciiTheme="majorBidi" w:eastAsia="Calibri" w:hAnsiTheme="majorBidi" w:cstheme="majorBidi"/>
          <w:color w:val="000000"/>
          <w:szCs w:val="20"/>
        </w:rPr>
        <w:t xml:space="preserve">Report writing: structure; techniques; documentation; words economy. </w:t>
      </w:r>
    </w:p>
    <w:p w:rsidR="002C25C3" w:rsidRDefault="002C25C3" w:rsidP="002C25C3">
      <w:pPr>
        <w:pStyle w:val="ListParagraph"/>
        <w:autoSpaceDE w:val="0"/>
        <w:autoSpaceDN w:val="0"/>
        <w:adjustRightInd w:val="0"/>
        <w:rPr>
          <w:rFonts w:asciiTheme="majorBidi" w:eastAsia="Calibri" w:hAnsiTheme="majorBidi" w:cstheme="majorBidi"/>
          <w:color w:val="000000"/>
          <w:szCs w:val="20"/>
        </w:rPr>
      </w:pPr>
    </w:p>
    <w:p w:rsidR="002C25C3" w:rsidRDefault="002C25C3" w:rsidP="002C25C3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/>
        <w:ind w:right="-14"/>
        <w:rPr>
          <w:rFonts w:asciiTheme="majorBidi" w:eastAsia="Calibri" w:hAnsiTheme="majorBidi" w:cstheme="majorBidi"/>
          <w:color w:val="000000"/>
          <w:szCs w:val="20"/>
        </w:rPr>
      </w:pPr>
      <w:r>
        <w:rPr>
          <w:rFonts w:asciiTheme="majorBidi" w:eastAsia="Calibri" w:hAnsiTheme="majorBidi" w:cstheme="majorBidi"/>
          <w:b/>
          <w:bCs/>
          <w:color w:val="000000"/>
          <w:szCs w:val="20"/>
        </w:rPr>
        <w:t xml:space="preserve">Reporting skills </w:t>
      </w:r>
    </w:p>
    <w:p w:rsidR="002C25C3" w:rsidRDefault="002C25C3" w:rsidP="002C25C3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/>
        <w:ind w:right="-20"/>
        <w:rPr>
          <w:rFonts w:asciiTheme="majorBidi" w:eastAsia="Calibri" w:hAnsiTheme="majorBidi" w:cstheme="majorBidi"/>
          <w:color w:val="000000"/>
          <w:szCs w:val="20"/>
        </w:rPr>
      </w:pPr>
      <w:r>
        <w:rPr>
          <w:rFonts w:asciiTheme="majorBidi" w:eastAsia="Calibri" w:hAnsiTheme="majorBidi" w:cstheme="majorBidi"/>
          <w:color w:val="000000"/>
          <w:szCs w:val="20"/>
        </w:rPr>
        <w:t xml:space="preserve">Observation </w:t>
      </w:r>
    </w:p>
    <w:p w:rsidR="002C25C3" w:rsidRDefault="002C25C3" w:rsidP="002C25C3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/>
        <w:ind w:right="-20"/>
        <w:rPr>
          <w:rFonts w:asciiTheme="majorBidi" w:eastAsia="Calibri" w:hAnsiTheme="majorBidi" w:cstheme="majorBidi"/>
          <w:color w:val="000000"/>
          <w:szCs w:val="20"/>
        </w:rPr>
      </w:pPr>
      <w:r>
        <w:rPr>
          <w:rFonts w:asciiTheme="majorBidi" w:eastAsia="Calibri" w:hAnsiTheme="majorBidi" w:cstheme="majorBidi"/>
          <w:color w:val="000000"/>
          <w:szCs w:val="20"/>
        </w:rPr>
        <w:t xml:space="preserve">Looking for stories </w:t>
      </w:r>
    </w:p>
    <w:p w:rsidR="002C25C3" w:rsidRDefault="002C25C3" w:rsidP="002C25C3">
      <w:pPr>
        <w:pStyle w:val="ListParagraph"/>
        <w:numPr>
          <w:ilvl w:val="1"/>
          <w:numId w:val="4"/>
        </w:numPr>
        <w:autoSpaceDE w:val="0"/>
        <w:autoSpaceDN w:val="0"/>
        <w:adjustRightInd w:val="0"/>
        <w:spacing w:after="0"/>
        <w:ind w:right="-20"/>
        <w:rPr>
          <w:rFonts w:asciiTheme="majorBidi" w:eastAsia="Calibri" w:hAnsiTheme="majorBidi" w:cstheme="majorBidi"/>
          <w:color w:val="000000"/>
          <w:szCs w:val="20"/>
        </w:rPr>
      </w:pPr>
      <w:r>
        <w:rPr>
          <w:rFonts w:asciiTheme="majorBidi" w:eastAsia="Calibri" w:hAnsiTheme="majorBidi" w:cstheme="majorBidi"/>
          <w:color w:val="000000"/>
          <w:szCs w:val="20"/>
        </w:rPr>
        <w:t xml:space="preserve">Back ground research. </w:t>
      </w:r>
    </w:p>
    <w:p w:rsidR="002C25C3" w:rsidRDefault="002C25C3" w:rsidP="002C25C3">
      <w:pPr>
        <w:autoSpaceDE w:val="0"/>
        <w:autoSpaceDN w:val="0"/>
        <w:adjustRightInd w:val="0"/>
        <w:ind w:right="-20"/>
        <w:rPr>
          <w:rFonts w:asciiTheme="majorBidi" w:eastAsia="Calibri" w:hAnsiTheme="majorBidi" w:cstheme="majorBidi"/>
          <w:color w:val="000000"/>
          <w:szCs w:val="23"/>
        </w:rPr>
      </w:pPr>
      <w:r>
        <w:rPr>
          <w:rFonts w:asciiTheme="majorBidi" w:eastAsia="Calibri" w:hAnsiTheme="majorBidi" w:cstheme="majorBidi"/>
          <w:b/>
          <w:bCs/>
          <w:color w:val="000000"/>
          <w:szCs w:val="23"/>
        </w:rPr>
        <w:t xml:space="preserve">Books Recommended: </w:t>
      </w:r>
    </w:p>
    <w:p w:rsidR="002C25C3" w:rsidRDefault="002C25C3" w:rsidP="002C25C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Theme="majorBidi" w:eastAsia="Calibri" w:hAnsiTheme="majorBidi" w:cstheme="majorBidi"/>
          <w:color w:val="000000"/>
          <w:szCs w:val="20"/>
        </w:rPr>
      </w:pPr>
      <w:proofErr w:type="spellStart"/>
      <w:r>
        <w:rPr>
          <w:rFonts w:asciiTheme="majorBidi" w:eastAsia="Calibri" w:hAnsiTheme="majorBidi" w:cstheme="majorBidi"/>
          <w:color w:val="000000"/>
          <w:szCs w:val="20"/>
        </w:rPr>
        <w:t>Baumgardner</w:t>
      </w:r>
      <w:proofErr w:type="spellEnd"/>
      <w:r>
        <w:rPr>
          <w:rFonts w:asciiTheme="majorBidi" w:eastAsia="Calibri" w:hAnsiTheme="majorBidi" w:cstheme="majorBidi"/>
          <w:color w:val="000000"/>
          <w:szCs w:val="20"/>
        </w:rPr>
        <w:t xml:space="preserve">, </w:t>
      </w:r>
      <w:proofErr w:type="spellStart"/>
      <w:r>
        <w:rPr>
          <w:rFonts w:asciiTheme="majorBidi" w:eastAsia="Calibri" w:hAnsiTheme="majorBidi" w:cstheme="majorBidi"/>
          <w:color w:val="000000"/>
          <w:szCs w:val="20"/>
        </w:rPr>
        <w:t>Dr.R</w:t>
      </w:r>
      <w:proofErr w:type="spellEnd"/>
      <w:r>
        <w:rPr>
          <w:rFonts w:asciiTheme="majorBidi" w:eastAsia="Calibri" w:hAnsiTheme="majorBidi" w:cstheme="majorBidi"/>
          <w:color w:val="000000"/>
          <w:szCs w:val="20"/>
        </w:rPr>
        <w:t>. (1991).</w:t>
      </w:r>
      <w:r>
        <w:rPr>
          <w:rFonts w:asciiTheme="majorBidi" w:eastAsia="Calibri" w:hAnsiTheme="majorBidi" w:cstheme="majorBidi"/>
          <w:i/>
          <w:iCs/>
          <w:color w:val="000000"/>
          <w:szCs w:val="20"/>
        </w:rPr>
        <w:t xml:space="preserve">English in Pakistan. </w:t>
      </w:r>
      <w:r>
        <w:rPr>
          <w:rFonts w:asciiTheme="majorBidi" w:eastAsia="Calibri" w:hAnsiTheme="majorBidi" w:cstheme="majorBidi"/>
          <w:color w:val="000000"/>
          <w:szCs w:val="20"/>
        </w:rPr>
        <w:t xml:space="preserve">Karachi: Oxford University Press. </w:t>
      </w:r>
    </w:p>
    <w:p w:rsidR="002C25C3" w:rsidRDefault="002C25C3" w:rsidP="002C25C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Theme="majorBidi" w:eastAsia="Calibri" w:hAnsiTheme="majorBidi" w:cstheme="majorBidi"/>
          <w:color w:val="000000"/>
          <w:szCs w:val="20"/>
        </w:rPr>
      </w:pPr>
      <w:r>
        <w:rPr>
          <w:rFonts w:asciiTheme="majorBidi" w:eastAsia="Calibri" w:hAnsiTheme="majorBidi" w:cstheme="majorBidi"/>
          <w:color w:val="000000"/>
          <w:szCs w:val="20"/>
        </w:rPr>
        <w:t xml:space="preserve">Eugene, </w:t>
      </w:r>
      <w:proofErr w:type="spellStart"/>
      <w:r>
        <w:rPr>
          <w:rFonts w:asciiTheme="majorBidi" w:eastAsia="Calibri" w:hAnsiTheme="majorBidi" w:cstheme="majorBidi"/>
          <w:color w:val="000000"/>
          <w:szCs w:val="20"/>
        </w:rPr>
        <w:t>Elrich</w:t>
      </w:r>
      <w:proofErr w:type="spellEnd"/>
      <w:r>
        <w:rPr>
          <w:rFonts w:asciiTheme="majorBidi" w:eastAsia="Calibri" w:hAnsiTheme="majorBidi" w:cstheme="majorBidi"/>
          <w:color w:val="000000"/>
          <w:szCs w:val="20"/>
        </w:rPr>
        <w:t>. (1992).</w:t>
      </w:r>
      <w:r>
        <w:rPr>
          <w:rFonts w:asciiTheme="majorBidi" w:eastAsia="Calibri" w:hAnsiTheme="majorBidi" w:cstheme="majorBidi"/>
          <w:i/>
          <w:iCs/>
          <w:color w:val="000000"/>
          <w:szCs w:val="20"/>
        </w:rPr>
        <w:t xml:space="preserve">Theory and Problems of Punctuation, Capitalization and Spellings. </w:t>
      </w:r>
      <w:r>
        <w:rPr>
          <w:rFonts w:asciiTheme="majorBidi" w:eastAsia="Calibri" w:hAnsiTheme="majorBidi" w:cstheme="majorBidi"/>
          <w:color w:val="000000"/>
          <w:szCs w:val="20"/>
        </w:rPr>
        <w:t>2</w:t>
      </w:r>
      <w:proofErr w:type="spellStart"/>
      <w:r>
        <w:rPr>
          <w:rFonts w:asciiTheme="majorBidi" w:eastAsia="Calibri" w:hAnsiTheme="majorBidi" w:cstheme="majorBidi"/>
          <w:color w:val="000000"/>
          <w:position w:val="8"/>
          <w:szCs w:val="20"/>
          <w:vertAlign w:val="superscript"/>
        </w:rPr>
        <w:t>nd</w:t>
      </w:r>
      <w:r>
        <w:rPr>
          <w:rFonts w:asciiTheme="majorBidi" w:eastAsia="Calibri" w:hAnsiTheme="majorBidi" w:cstheme="majorBidi"/>
          <w:color w:val="000000"/>
          <w:szCs w:val="20"/>
        </w:rPr>
        <w:t>ed.New</w:t>
      </w:r>
      <w:proofErr w:type="spellEnd"/>
      <w:r>
        <w:rPr>
          <w:rFonts w:asciiTheme="majorBidi" w:eastAsia="Calibri" w:hAnsiTheme="majorBidi" w:cstheme="majorBidi"/>
          <w:color w:val="000000"/>
          <w:szCs w:val="20"/>
        </w:rPr>
        <w:t xml:space="preserve"> York: McGraw Hills. </w:t>
      </w:r>
    </w:p>
    <w:p w:rsidR="002C25C3" w:rsidRDefault="002C25C3" w:rsidP="002C25C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Theme="majorBidi" w:eastAsia="Calibri" w:hAnsiTheme="majorBidi" w:cstheme="majorBidi"/>
          <w:color w:val="000000"/>
          <w:szCs w:val="20"/>
        </w:rPr>
      </w:pPr>
      <w:r>
        <w:rPr>
          <w:rFonts w:asciiTheme="majorBidi" w:eastAsia="Calibri" w:hAnsiTheme="majorBidi" w:cstheme="majorBidi"/>
          <w:color w:val="000000"/>
          <w:szCs w:val="20"/>
        </w:rPr>
        <w:t xml:space="preserve">Hartley .B. (1982). </w:t>
      </w:r>
      <w:r>
        <w:rPr>
          <w:rFonts w:asciiTheme="majorBidi" w:eastAsia="Calibri" w:hAnsiTheme="majorBidi" w:cstheme="majorBidi"/>
          <w:i/>
          <w:iCs/>
          <w:color w:val="000000"/>
          <w:szCs w:val="20"/>
        </w:rPr>
        <w:t xml:space="preserve">Streamline </w:t>
      </w:r>
      <w:proofErr w:type="spellStart"/>
      <w:r>
        <w:rPr>
          <w:rFonts w:asciiTheme="majorBidi" w:eastAsia="Calibri" w:hAnsiTheme="majorBidi" w:cstheme="majorBidi"/>
          <w:i/>
          <w:iCs/>
          <w:color w:val="000000"/>
          <w:szCs w:val="20"/>
        </w:rPr>
        <w:t>English</w:t>
      </w:r>
      <w:r>
        <w:rPr>
          <w:rFonts w:asciiTheme="majorBidi" w:eastAsia="Calibri" w:hAnsiTheme="majorBidi" w:cstheme="majorBidi"/>
          <w:color w:val="000000"/>
          <w:szCs w:val="20"/>
        </w:rPr>
        <w:t>.Oxford</w:t>
      </w:r>
      <w:proofErr w:type="spellEnd"/>
      <w:r>
        <w:rPr>
          <w:rFonts w:asciiTheme="majorBidi" w:eastAsia="Calibri" w:hAnsiTheme="majorBidi" w:cstheme="majorBidi"/>
          <w:color w:val="000000"/>
          <w:szCs w:val="20"/>
        </w:rPr>
        <w:t xml:space="preserve">: Oxford University Press. </w:t>
      </w:r>
    </w:p>
    <w:p w:rsidR="002C25C3" w:rsidRDefault="002C25C3" w:rsidP="002C25C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Theme="majorBidi" w:eastAsia="Calibri" w:hAnsiTheme="majorBidi" w:cstheme="majorBidi"/>
          <w:color w:val="000000"/>
          <w:szCs w:val="20"/>
        </w:rPr>
      </w:pPr>
      <w:r>
        <w:rPr>
          <w:rFonts w:asciiTheme="majorBidi" w:eastAsia="Calibri" w:hAnsiTheme="majorBidi" w:cstheme="majorBidi"/>
          <w:color w:val="000000"/>
          <w:szCs w:val="20"/>
        </w:rPr>
        <w:t xml:space="preserve">Hicks, </w:t>
      </w:r>
      <w:proofErr w:type="spellStart"/>
      <w:r>
        <w:rPr>
          <w:rFonts w:asciiTheme="majorBidi" w:eastAsia="Calibri" w:hAnsiTheme="majorBidi" w:cstheme="majorBidi"/>
          <w:color w:val="000000"/>
          <w:szCs w:val="20"/>
        </w:rPr>
        <w:t>Whynford</w:t>
      </w:r>
      <w:proofErr w:type="spellEnd"/>
      <w:proofErr w:type="gramStart"/>
      <w:r>
        <w:rPr>
          <w:rFonts w:asciiTheme="majorBidi" w:eastAsia="Calibri" w:hAnsiTheme="majorBidi" w:cstheme="majorBidi"/>
          <w:color w:val="000000"/>
          <w:szCs w:val="20"/>
        </w:rPr>
        <w:t>.(</w:t>
      </w:r>
      <w:proofErr w:type="gramEnd"/>
      <w:r>
        <w:rPr>
          <w:rFonts w:asciiTheme="majorBidi" w:eastAsia="Calibri" w:hAnsiTheme="majorBidi" w:cstheme="majorBidi"/>
          <w:color w:val="000000"/>
          <w:szCs w:val="20"/>
        </w:rPr>
        <w:t xml:space="preserve">1993). </w:t>
      </w:r>
      <w:r>
        <w:rPr>
          <w:rFonts w:asciiTheme="majorBidi" w:eastAsia="Calibri" w:hAnsiTheme="majorBidi" w:cstheme="majorBidi"/>
          <w:i/>
          <w:iCs/>
          <w:color w:val="000000"/>
          <w:szCs w:val="20"/>
        </w:rPr>
        <w:t>English for Journalism</w:t>
      </w:r>
      <w:r>
        <w:rPr>
          <w:rFonts w:asciiTheme="majorBidi" w:eastAsia="Calibri" w:hAnsiTheme="majorBidi" w:cstheme="majorBidi"/>
          <w:color w:val="000000"/>
          <w:szCs w:val="20"/>
        </w:rPr>
        <w:t xml:space="preserve">. </w:t>
      </w:r>
      <w:proofErr w:type="spellStart"/>
      <w:r>
        <w:rPr>
          <w:rFonts w:asciiTheme="majorBidi" w:eastAsia="Calibri" w:hAnsiTheme="majorBidi" w:cstheme="majorBidi"/>
          <w:color w:val="000000"/>
          <w:szCs w:val="20"/>
        </w:rPr>
        <w:t>Ist</w:t>
      </w:r>
      <w:proofErr w:type="spellEnd"/>
      <w:r>
        <w:rPr>
          <w:rFonts w:asciiTheme="majorBidi" w:eastAsia="Calibri" w:hAnsiTheme="majorBidi" w:cstheme="majorBidi"/>
          <w:color w:val="000000"/>
          <w:szCs w:val="20"/>
        </w:rPr>
        <w:t xml:space="preserve"> ed. </w:t>
      </w:r>
      <w:proofErr w:type="spellStart"/>
      <w:r>
        <w:rPr>
          <w:rFonts w:asciiTheme="majorBidi" w:eastAsia="Calibri" w:hAnsiTheme="majorBidi" w:cstheme="majorBidi"/>
          <w:color w:val="000000"/>
          <w:szCs w:val="20"/>
        </w:rPr>
        <w:t>NewYork</w:t>
      </w:r>
      <w:proofErr w:type="gramStart"/>
      <w:r>
        <w:rPr>
          <w:rFonts w:asciiTheme="majorBidi" w:eastAsia="Calibri" w:hAnsiTheme="majorBidi" w:cstheme="majorBidi"/>
          <w:color w:val="000000"/>
          <w:szCs w:val="20"/>
        </w:rPr>
        <w:t>:Rouledge</w:t>
      </w:r>
      <w:proofErr w:type="spellEnd"/>
      <w:proofErr w:type="gramEnd"/>
      <w:r>
        <w:rPr>
          <w:rFonts w:asciiTheme="majorBidi" w:eastAsia="Calibri" w:hAnsiTheme="majorBidi" w:cstheme="majorBidi"/>
          <w:color w:val="000000"/>
          <w:szCs w:val="20"/>
        </w:rPr>
        <w:t xml:space="preserve">. </w:t>
      </w:r>
    </w:p>
    <w:p w:rsidR="002C25C3" w:rsidRDefault="002C25C3" w:rsidP="002C25C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Theme="majorBidi" w:eastAsia="Calibri" w:hAnsiTheme="majorBidi" w:cstheme="majorBidi"/>
          <w:color w:val="000000"/>
          <w:szCs w:val="20"/>
        </w:rPr>
      </w:pPr>
      <w:proofErr w:type="spellStart"/>
      <w:r>
        <w:rPr>
          <w:rFonts w:asciiTheme="majorBidi" w:eastAsia="Calibri" w:hAnsiTheme="majorBidi" w:cstheme="majorBidi"/>
          <w:color w:val="000000"/>
          <w:szCs w:val="20"/>
        </w:rPr>
        <w:t>Hornby</w:t>
      </w:r>
      <w:proofErr w:type="spellEnd"/>
      <w:r>
        <w:rPr>
          <w:rFonts w:asciiTheme="majorBidi" w:eastAsia="Calibri" w:hAnsiTheme="majorBidi" w:cstheme="majorBidi"/>
          <w:color w:val="000000"/>
          <w:szCs w:val="20"/>
        </w:rPr>
        <w:t>, S.A. (1989).</w:t>
      </w:r>
      <w:r>
        <w:rPr>
          <w:rFonts w:asciiTheme="majorBidi" w:eastAsia="Calibri" w:hAnsiTheme="majorBidi" w:cstheme="majorBidi"/>
          <w:i/>
          <w:iCs/>
          <w:color w:val="000000"/>
          <w:szCs w:val="20"/>
        </w:rPr>
        <w:t>Oxford Advanced Learners Dictionary</w:t>
      </w:r>
      <w:r>
        <w:rPr>
          <w:rFonts w:asciiTheme="majorBidi" w:eastAsia="Calibri" w:hAnsiTheme="majorBidi" w:cstheme="majorBidi"/>
          <w:color w:val="000000"/>
          <w:szCs w:val="20"/>
        </w:rPr>
        <w:t xml:space="preserve">. Oxford: Oxford University Press. </w:t>
      </w:r>
    </w:p>
    <w:p w:rsidR="002C25C3" w:rsidRDefault="002C25C3" w:rsidP="002C25C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Theme="majorBidi" w:eastAsia="Calibri" w:hAnsiTheme="majorBidi" w:cstheme="majorBidi"/>
          <w:color w:val="000000"/>
          <w:szCs w:val="20"/>
        </w:rPr>
      </w:pPr>
      <w:r>
        <w:rPr>
          <w:rFonts w:asciiTheme="majorBidi" w:eastAsia="Calibri" w:hAnsiTheme="majorBidi" w:cstheme="majorBidi"/>
          <w:color w:val="000000"/>
          <w:szCs w:val="20"/>
        </w:rPr>
        <w:t xml:space="preserve">Hutchinson T. (1985). </w:t>
      </w:r>
      <w:r>
        <w:rPr>
          <w:rFonts w:asciiTheme="majorBidi" w:eastAsia="Calibri" w:hAnsiTheme="majorBidi" w:cstheme="majorBidi"/>
          <w:i/>
          <w:iCs/>
          <w:color w:val="000000"/>
          <w:szCs w:val="20"/>
        </w:rPr>
        <w:t xml:space="preserve">Project English. </w:t>
      </w:r>
      <w:r>
        <w:rPr>
          <w:rFonts w:asciiTheme="majorBidi" w:eastAsia="Calibri" w:hAnsiTheme="majorBidi" w:cstheme="majorBidi"/>
          <w:color w:val="000000"/>
          <w:szCs w:val="20"/>
        </w:rPr>
        <w:t xml:space="preserve">Oxford: Oxford University Press. </w:t>
      </w:r>
    </w:p>
    <w:p w:rsidR="002C25C3" w:rsidRDefault="002C25C3" w:rsidP="002C25C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Theme="majorBidi" w:eastAsia="Calibri" w:hAnsiTheme="majorBidi" w:cstheme="majorBidi"/>
          <w:color w:val="000000"/>
          <w:szCs w:val="20"/>
        </w:rPr>
      </w:pPr>
      <w:r>
        <w:rPr>
          <w:rFonts w:asciiTheme="majorBidi" w:eastAsia="Calibri" w:hAnsiTheme="majorBidi" w:cstheme="majorBidi"/>
          <w:color w:val="000000"/>
          <w:szCs w:val="20"/>
        </w:rPr>
        <w:t xml:space="preserve">Swan M., Practical English Usage, O.U.P. 1980 </w:t>
      </w:r>
    </w:p>
    <w:p w:rsidR="002C25C3" w:rsidRDefault="002C25C3" w:rsidP="002C25C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Theme="majorBidi" w:eastAsia="Calibri" w:hAnsiTheme="majorBidi" w:cstheme="majorBidi"/>
          <w:color w:val="000000"/>
          <w:szCs w:val="20"/>
        </w:rPr>
      </w:pPr>
      <w:proofErr w:type="spellStart"/>
      <w:r>
        <w:rPr>
          <w:rFonts w:asciiTheme="majorBidi" w:eastAsia="Calibri" w:hAnsiTheme="majorBidi" w:cstheme="majorBidi"/>
          <w:color w:val="000000"/>
          <w:szCs w:val="20"/>
        </w:rPr>
        <w:t>Hornby</w:t>
      </w:r>
      <w:proofErr w:type="spellEnd"/>
      <w:r>
        <w:rPr>
          <w:rFonts w:asciiTheme="majorBidi" w:eastAsia="Calibri" w:hAnsiTheme="majorBidi" w:cstheme="majorBidi"/>
          <w:color w:val="000000"/>
          <w:szCs w:val="20"/>
        </w:rPr>
        <w:t xml:space="preserve"> S.A</w:t>
      </w:r>
      <w:proofErr w:type="gramStart"/>
      <w:r>
        <w:rPr>
          <w:rFonts w:asciiTheme="majorBidi" w:eastAsia="Calibri" w:hAnsiTheme="majorBidi" w:cstheme="majorBidi"/>
          <w:color w:val="000000"/>
          <w:szCs w:val="20"/>
        </w:rPr>
        <w:t>,.</w:t>
      </w:r>
      <w:proofErr w:type="gramEnd"/>
      <w:r>
        <w:rPr>
          <w:rFonts w:asciiTheme="majorBidi" w:eastAsia="Calibri" w:hAnsiTheme="majorBidi" w:cstheme="majorBidi"/>
          <w:color w:val="000000"/>
          <w:szCs w:val="20"/>
        </w:rPr>
        <w:t xml:space="preserve"> Oxford Advanced Learners Dictionary O.U.P. 1989 </w:t>
      </w:r>
    </w:p>
    <w:p w:rsidR="002C25C3" w:rsidRDefault="002C25C3" w:rsidP="002C25C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Theme="majorBidi" w:eastAsia="Calibri" w:hAnsiTheme="majorBidi" w:cstheme="majorBidi"/>
          <w:color w:val="000000"/>
          <w:szCs w:val="20"/>
        </w:rPr>
      </w:pPr>
      <w:r>
        <w:rPr>
          <w:rFonts w:asciiTheme="majorBidi" w:eastAsia="Calibri" w:hAnsiTheme="majorBidi" w:cstheme="majorBidi"/>
          <w:color w:val="000000"/>
          <w:szCs w:val="20"/>
        </w:rPr>
        <w:t xml:space="preserve">Thomson J.A. Martinet, a Practical English Grammar, O.U.P. 1960 </w:t>
      </w:r>
    </w:p>
    <w:p w:rsidR="002C25C3" w:rsidRDefault="002C25C3" w:rsidP="002C25C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Theme="majorBidi" w:eastAsia="Calibri" w:hAnsiTheme="majorBidi" w:cstheme="majorBidi"/>
          <w:color w:val="000000"/>
          <w:szCs w:val="20"/>
        </w:rPr>
      </w:pPr>
      <w:r>
        <w:rPr>
          <w:rFonts w:asciiTheme="majorBidi" w:eastAsia="Calibri" w:hAnsiTheme="majorBidi" w:cstheme="majorBidi"/>
          <w:color w:val="000000"/>
          <w:szCs w:val="20"/>
        </w:rPr>
        <w:t xml:space="preserve">Thomson and Martinet, A Practical English Grammar, OUP, 1990 </w:t>
      </w:r>
    </w:p>
    <w:p w:rsidR="002C25C3" w:rsidRDefault="002C25C3" w:rsidP="002C25C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Theme="majorBidi" w:eastAsia="Calibri" w:hAnsiTheme="majorBidi" w:cstheme="majorBidi"/>
          <w:color w:val="000000"/>
          <w:szCs w:val="20"/>
        </w:rPr>
      </w:pPr>
      <w:r>
        <w:rPr>
          <w:rFonts w:asciiTheme="majorBidi" w:eastAsia="Calibri" w:hAnsiTheme="majorBidi" w:cstheme="majorBidi"/>
          <w:color w:val="000000"/>
          <w:szCs w:val="20"/>
        </w:rPr>
        <w:t>Chan &amp;</w:t>
      </w:r>
      <w:proofErr w:type="spellStart"/>
      <w:r>
        <w:rPr>
          <w:rFonts w:asciiTheme="majorBidi" w:eastAsia="Calibri" w:hAnsiTheme="majorBidi" w:cstheme="majorBidi"/>
          <w:color w:val="000000"/>
          <w:szCs w:val="20"/>
        </w:rPr>
        <w:t>Lutovich</w:t>
      </w:r>
      <w:proofErr w:type="spellEnd"/>
      <w:r>
        <w:rPr>
          <w:rFonts w:asciiTheme="majorBidi" w:eastAsia="Calibri" w:hAnsiTheme="majorBidi" w:cstheme="majorBidi"/>
          <w:color w:val="000000"/>
          <w:szCs w:val="20"/>
        </w:rPr>
        <w:t xml:space="preserve">, Janis Fisher, Diane, Professional Writing Skills </w:t>
      </w:r>
    </w:p>
    <w:p w:rsidR="002C25C3" w:rsidRDefault="002C25C3" w:rsidP="002C25C3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/>
        <w:rPr>
          <w:rFonts w:asciiTheme="majorBidi" w:eastAsia="Calibri" w:hAnsiTheme="majorBidi" w:cstheme="majorBidi"/>
          <w:color w:val="000000"/>
          <w:szCs w:val="20"/>
        </w:rPr>
      </w:pPr>
      <w:r>
        <w:rPr>
          <w:rFonts w:asciiTheme="majorBidi" w:eastAsia="Calibri" w:hAnsiTheme="majorBidi" w:cstheme="majorBidi"/>
          <w:color w:val="000000"/>
          <w:szCs w:val="20"/>
        </w:rPr>
        <w:t xml:space="preserve">Murphy, Advanced Grammar in Use, Cambridge University Press. </w:t>
      </w:r>
    </w:p>
    <w:p w:rsidR="007B6F5A" w:rsidRDefault="007B6F5A"/>
    <w:sectPr w:rsidR="007B6F5A" w:rsidSect="007B6F5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82376"/>
    <w:multiLevelType w:val="hybridMultilevel"/>
    <w:tmpl w:val="3D2C134A"/>
    <w:lvl w:ilvl="0" w:tplc="359ADF6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821646"/>
    <w:multiLevelType w:val="hybridMultilevel"/>
    <w:tmpl w:val="7C6A782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6406E52"/>
    <w:multiLevelType w:val="hybridMultilevel"/>
    <w:tmpl w:val="0058873E"/>
    <w:lvl w:ilvl="0" w:tplc="ED12559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5311FCC"/>
    <w:multiLevelType w:val="hybridMultilevel"/>
    <w:tmpl w:val="1548E2FA"/>
    <w:lvl w:ilvl="0" w:tplc="359ADF6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3576639E">
      <w:start w:val="1"/>
      <w:numFmt w:val="lowerLetter"/>
      <w:lvlText w:val="%2."/>
      <w:lvlJc w:val="left"/>
      <w:pPr>
        <w:ind w:left="1440" w:hanging="360"/>
      </w:pPr>
      <w:rPr>
        <w:rFonts w:cs="Times New Roman"/>
        <w:b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F110152"/>
    <w:multiLevelType w:val="hybridMultilevel"/>
    <w:tmpl w:val="BA1E864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C25C3"/>
    <w:rsid w:val="002C25C3"/>
    <w:rsid w:val="007B6F5A"/>
    <w:rsid w:val="008D72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5C3"/>
    <w:rPr>
      <w:lang w:bidi="ur-P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25C3"/>
    <w:pPr>
      <w:ind w:left="720"/>
      <w:contextualSpacing/>
    </w:pPr>
    <w:rPr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7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raosha</dc:creator>
  <cp:lastModifiedBy>raosha</cp:lastModifiedBy>
  <cp:revision>1</cp:revision>
  <dcterms:created xsi:type="dcterms:W3CDTF">2020-04-20T15:08:00Z</dcterms:created>
  <dcterms:modified xsi:type="dcterms:W3CDTF">2020-04-20T15:09:00Z</dcterms:modified>
</cp:coreProperties>
</file>